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39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3BAA4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Министерство образования Омской области</w:t>
      </w:r>
    </w:p>
    <w:p w14:paraId="6894E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2CF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Департамент образования Администрации города Омска</w:t>
      </w:r>
    </w:p>
    <w:p w14:paraId="7246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107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БОУ г.Омска </w:t>
      </w:r>
    </w:p>
    <w:p w14:paraId="157DE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№148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имени В.Ф Маргелова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71B6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A4F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3991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A3D2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EC3A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FEFA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7F12F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02A6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5EA18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E5B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28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14:paraId="07E1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113F52F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2EB3585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22BC34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0D9AECA1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                                       </w:t>
            </w:r>
          </w:p>
          <w:p w14:paraId="4ED33C5D">
            <w:pPr>
              <w:autoSpaceDE w:val="0"/>
              <w:autoSpaceDN w:val="0"/>
              <w:adjustRightInd w:val="0"/>
              <w:spacing w:after="0" w:line="240" w:lineRule="auto"/>
              <w:ind w:left="6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14:paraId="3A6B6582">
            <w:pPr>
              <w:autoSpaceDE w:val="0"/>
              <w:autoSpaceDN w:val="0"/>
              <w:adjustRightInd w:val="0"/>
              <w:spacing w:after="0" w:line="240" w:lineRule="auto"/>
              <w:ind w:left="6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60AFBE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</w:p>
          <w:p w14:paraId="63E7E693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25FF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EF4A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7BE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3DA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98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E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A6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426A4B3">
            <w:pPr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71D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AE1AA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ПРОГРАММА</w:t>
      </w:r>
    </w:p>
    <w:p w14:paraId="1E2B33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</w:rPr>
        <w:t>(ID 2228007)</w:t>
      </w:r>
    </w:p>
    <w:p w14:paraId="3D3300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учебного</w:t>
      </w:r>
      <w:r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предмета</w:t>
      </w:r>
      <w:r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Основы</w:t>
      </w:r>
      <w:r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безопасности</w:t>
      </w:r>
      <w:r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жизнедеятельности</w:t>
      </w:r>
      <w:r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  <w:t>»</w:t>
      </w:r>
    </w:p>
    <w:p w14:paraId="48B1BE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33333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для</w:t>
      </w:r>
      <w:r>
        <w:rPr>
          <w:rFonts w:ascii="Calibri" w:hAnsi="Calibri" w:cs="Calibri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обучающихся</w:t>
      </w:r>
      <w:r>
        <w:rPr>
          <w:rFonts w:ascii="Calibri" w:hAnsi="Calibri" w:cs="Calibri"/>
          <w:color w:val="000000"/>
          <w:sz w:val="32"/>
          <w:szCs w:val="32"/>
          <w:lang w:val="ru-RU"/>
        </w:rPr>
        <w:t xml:space="preserve"> 10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класса</w:t>
      </w:r>
    </w:p>
    <w:p w14:paraId="5AA4A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0266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Омск 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F2D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961C7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ПОЯСНИТЕЛЬНАЯ ЗАПИСКА</w:t>
      </w:r>
    </w:p>
    <w:p w14:paraId="152E5C9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62C87D3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129F82AE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D2F10D6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657165C">
      <w:pPr>
        <w:spacing w:before="0" w:after="0" w:line="240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Программа ОБЗР обеспечивает: </w:t>
      </w:r>
    </w:p>
    <w:p w14:paraId="3A8AB799">
      <w:pPr>
        <w:numPr>
          <w:ilvl w:val="0"/>
          <w:numId w:val="1"/>
        </w:numPr>
        <w:spacing w:before="0" w:after="0" w:line="276" w:lineRule="auto"/>
        <w:ind w:left="96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23A69B3C">
      <w:pPr>
        <w:numPr>
          <w:ilvl w:val="0"/>
          <w:numId w:val="1"/>
        </w:numPr>
        <w:spacing w:before="0" w:after="0" w:line="276" w:lineRule="auto"/>
        <w:ind w:left="96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5DB3C7C">
      <w:pPr>
        <w:numPr>
          <w:ilvl w:val="0"/>
          <w:numId w:val="1"/>
        </w:numPr>
        <w:spacing w:before="0" w:after="0" w:line="276" w:lineRule="auto"/>
        <w:ind w:left="96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7D45BBE">
      <w:pPr>
        <w:numPr>
          <w:ilvl w:val="0"/>
          <w:numId w:val="1"/>
        </w:numPr>
        <w:spacing w:before="0" w:after="0" w:line="276" w:lineRule="auto"/>
        <w:ind w:left="960" w:right="0" w:hanging="36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B5DE41D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ОБЩАЯ ХАРАКТЕРИСТИКА УЧЕБНОГО ПРЕДМЕТА «ОСНОВЫ БЕЗОПАСНОСТИ И ЗАЩИТЫ РОДИНЫ»</w:t>
      </w:r>
    </w:p>
    <w:p w14:paraId="480BFF1D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2E2E90D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1. «Безопасное и устойчивое развитие личности, общества, государства».</w:t>
      </w:r>
    </w:p>
    <w:p w14:paraId="40FFC4AA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2. «Основы военной подготовки».</w:t>
      </w:r>
    </w:p>
    <w:p w14:paraId="3D8CBF8D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3. «Культура безопасности жизнедеятельности в современном обществе».</w:t>
      </w:r>
    </w:p>
    <w:p w14:paraId="5EC5C152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4. «Безопасность в быту».</w:t>
      </w:r>
    </w:p>
    <w:p w14:paraId="5D17ADBA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5. «Безопасность на транспорте».</w:t>
      </w:r>
    </w:p>
    <w:p w14:paraId="08D61264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6. «Безопасность в общественных местах».</w:t>
      </w:r>
    </w:p>
    <w:p w14:paraId="3F73CD0A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7. «Безопасность в природной среде».</w:t>
      </w:r>
    </w:p>
    <w:p w14:paraId="0B0F4A67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8. «Основы медицинских знаний. Оказание первой помощи».</w:t>
      </w:r>
    </w:p>
    <w:p w14:paraId="48D2B21C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9. «Безопасность в социуме».</w:t>
      </w:r>
    </w:p>
    <w:p w14:paraId="7E9524AD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10. «Безопасность в информационном пространстве».</w:t>
      </w:r>
    </w:p>
    <w:p w14:paraId="545DE7B4">
      <w:pPr>
        <w:spacing w:before="0" w:after="0" w:line="276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color w:val="333333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11. «Основы противодействия экстремизму и терроризму».</w:t>
      </w:r>
    </w:p>
    <w:p w14:paraId="5252B65D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2C646871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6DE607E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142DF14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</w:t>
      </w:r>
      <w:r>
        <w:rPr>
          <w:rFonts w:ascii="Segoe UI Symbol" w:hAnsi="Segoe UI Symbol" w:eastAsia="Segoe UI Symbol" w:cs="Segoe UI Symbol"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 400, Национальными целями развития Российской Федерации на период до 2030 года, утвержденными Указом Президента Российской Федерации от 21 июля 2020 г. </w:t>
      </w:r>
      <w:r>
        <w:rPr>
          <w:rFonts w:ascii="Segoe UI Symbol" w:hAnsi="Segoe UI Symbol" w:eastAsia="Segoe UI Symbol" w:cs="Segoe UI Symbol"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</w:t>
      </w:r>
      <w:r>
        <w:rPr>
          <w:rFonts w:ascii="Segoe UI Symbol" w:hAnsi="Segoe UI Symbol" w:eastAsia="Segoe UI Symbol" w:cs="Segoe UI Symbol"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 1642.</w:t>
      </w:r>
    </w:p>
    <w:p w14:paraId="40A225A3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5ADB16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5D8F09D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75BCCE2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ЦЕЛЬ ИЗУЧЕНИЯ УЧЕБНОГО ПРЕДМЕТА «ОСНОВЫ БЕЗОПАСНОСТИ И ЗАЩИТЫ РОДИНЫ»</w:t>
      </w:r>
    </w:p>
    <w:p w14:paraId="63CC939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65444F8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39017E0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3A7477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6DE4CD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29B91CA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МЕСТО УЧЕБНОГО ПРЕДМЕТА «ОСНОВЫ БЕЗОПАСНОСТИ И ЗАЩИТЫ РОДИНЫ» В УЧЕБНОМ ПЛАНЕ</w:t>
      </w:r>
    </w:p>
    <w:p w14:paraId="599C5BB9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EB1AFD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54A9D6B0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21370E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СОДЕРЖАНИЕ ОБУЧЕНИЯ</w:t>
      </w:r>
    </w:p>
    <w:p w14:paraId="27F36490">
      <w:pPr>
        <w:spacing w:before="0" w:after="0" w:line="240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1. «Безопасное и устойчивое развитие личности, общества, государства»:</w:t>
      </w:r>
    </w:p>
    <w:p w14:paraId="0B464DBD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C7EDD4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правовая основа обеспечения национальной безопасности;</w:t>
      </w:r>
    </w:p>
    <w:p w14:paraId="2CE4FD1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5F8066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принципы обеспечения национальной безопасности;</w:t>
      </w:r>
    </w:p>
    <w:p w14:paraId="09E222E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71AC0E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71EEDC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E584D1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взаимодействие личности, государства и общества в реализации национальных приоритетов;</w:t>
      </w:r>
    </w:p>
    <w:p w14:paraId="4F8D36E8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F3834D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роль правоохранительных органов и специальных служб в обеспечении национальной безопасности;</w:t>
      </w:r>
    </w:p>
    <w:p w14:paraId="4ABF278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C03466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роль личности, общества и государства в предупреждении противоправной деятельности;</w:t>
      </w:r>
    </w:p>
    <w:p w14:paraId="54B6DB60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BF143F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42E9BF9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5619D7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территориальный и функциональный принцип организации РСЧС, её задачи и примеры их решения;</w:t>
      </w:r>
    </w:p>
    <w:p w14:paraId="1B4FF614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B855AE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права и обязанности граждан в области защиты от чрезвычайных ситуаций;</w:t>
      </w:r>
    </w:p>
    <w:p w14:paraId="4F3D2C2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8C4FA8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задачи гражданской обороны;</w:t>
      </w:r>
    </w:p>
    <w:p w14:paraId="1504893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9EB468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права и обязанности граждан Российской Федерации в области гражданской обороны;</w:t>
      </w:r>
    </w:p>
    <w:p w14:paraId="4A00D1C3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E48638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5B85748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E4AF1D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роль Вооружённых Сил Российской Федерации в обеспечении национальной безопасности.</w:t>
      </w:r>
    </w:p>
    <w:p w14:paraId="25B8EC45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987CFF3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2. «Основы военной подготовки»:</w:t>
      </w:r>
    </w:p>
    <w:p w14:paraId="71013F9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F83B3F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основы общевойскового боя;</w:t>
      </w:r>
    </w:p>
    <w:p w14:paraId="3258CD8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понятия общевойскового боя (бой, удар, огонь, маневр);</w:t>
      </w:r>
    </w:p>
    <w:p w14:paraId="221D143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виды маневра;</w:t>
      </w:r>
    </w:p>
    <w:p w14:paraId="0B7E95C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походный, предбоевой и боевой порядок действия подразделений;</w:t>
      </w:r>
    </w:p>
    <w:p w14:paraId="4C2182D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оборона, ее задачи и принципы;</w:t>
      </w:r>
    </w:p>
    <w:p w14:paraId="30EEEB1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наступление, задачи и способы;</w:t>
      </w:r>
    </w:p>
    <w:p w14:paraId="2B61AF4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требования курса стрельб по организации, порядку и мерам безопасности во время стрельб и тренировок;</w:t>
      </w:r>
    </w:p>
    <w:p w14:paraId="7E10A5B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обращения с оружием;</w:t>
      </w:r>
    </w:p>
    <w:p w14:paraId="1BC2640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изучение условий выполнения упражнения начальных стрельб из стрелкового оружия;</w:t>
      </w:r>
    </w:p>
    <w:p w14:paraId="3A0F5A9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способы удержания оружия и правильность прицеливания;</w:t>
      </w:r>
    </w:p>
    <w:p w14:paraId="3A43D1D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0878ED1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перспективы и тенденции развития современного стрелкового оружия;</w:t>
      </w:r>
    </w:p>
    <w:p w14:paraId="071A70E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история возникновения и развития робототехнических комплексов;</w:t>
      </w:r>
    </w:p>
    <w:p w14:paraId="14C50EB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45F5A50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конструктивные особенности БПЛА квадрокоптерного типа;</w:t>
      </w:r>
    </w:p>
    <w:p w14:paraId="4859FE4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история возникновения и развития радиосвязи;</w:t>
      </w:r>
    </w:p>
    <w:p w14:paraId="3986F11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радиосвязь, назначение и основные требования;</w:t>
      </w:r>
    </w:p>
    <w:p w14:paraId="432D309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предназначение, общее устройство и тактико-технические характеристики переносных радиостанций;</w:t>
      </w:r>
    </w:p>
    <w:p w14:paraId="42BC2C2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местность как элемент боевой обстановки; </w:t>
      </w:r>
    </w:p>
    <w:p w14:paraId="3607C7F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CEDAB5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шанцевый инструмент, его назначение, применение и сбережение; </w:t>
      </w:r>
    </w:p>
    <w:p w14:paraId="40DED2D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порядок оборудования позиции отделения; </w:t>
      </w:r>
    </w:p>
    <w:p w14:paraId="7D94660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назначение, размеры и последовательность оборудования окопа для стрелка;</w:t>
      </w:r>
    </w:p>
    <w:p w14:paraId="4B57655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612EB0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поражающие факторы ядерных взрывов;</w:t>
      </w:r>
    </w:p>
    <w:p w14:paraId="5F98CEF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отравляющие вещества, их назначение и классификация; </w:t>
      </w:r>
    </w:p>
    <w:p w14:paraId="42241EE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внешние признаки применения бактериологического (биологического) оружия;</w:t>
      </w:r>
    </w:p>
    <w:p w14:paraId="56BF11A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зажигательное оружие и способы защиты от него;</w:t>
      </w:r>
    </w:p>
    <w:p w14:paraId="013F578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состав и назначение штатных и подручных средств первой помощи; </w:t>
      </w:r>
    </w:p>
    <w:p w14:paraId="0118540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виды боевых ранений и опасность их получения;</w:t>
      </w:r>
    </w:p>
    <w:p w14:paraId="19D583E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алгоритм оказания первой помощи при различных состояниях;</w:t>
      </w:r>
    </w:p>
    <w:p w14:paraId="24D1611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условные зоны оказания первой помощи; </w:t>
      </w:r>
    </w:p>
    <w:p w14:paraId="5F6C9FC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характеристика особенностей «красной», «желтой» и «зеленой» зон; </w:t>
      </w:r>
    </w:p>
    <w:p w14:paraId="0F94DF6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объем мероприятий первой помощи в «красной», «желтой» и «зеленой» зонах; </w:t>
      </w:r>
    </w:p>
    <w:p w14:paraId="32020E4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выполнения мероприятий первой помощи в «красной», «желтой» и «зеленой» зонах;</w:t>
      </w:r>
    </w:p>
    <w:p w14:paraId="4C57DE2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особенности прохождения службы по призыву, освоение военно-учетных специальностей;</w:t>
      </w:r>
    </w:p>
    <w:p w14:paraId="3EC5D0D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особенности прохождения службы по контракту;</w:t>
      </w:r>
    </w:p>
    <w:p w14:paraId="3825F08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BBE5539">
      <w:pPr>
        <w:spacing w:before="0" w:after="0" w:line="264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военно-учебные заведение и военно-учебные центры.</w:t>
      </w:r>
    </w:p>
    <w:p w14:paraId="31101C12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3. «Культура безопасности жизнедеятельности в современном обществе»:</w:t>
      </w:r>
    </w:p>
    <w:p w14:paraId="3CF37E2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понятие «культура безопасности», его значение в жизни человека, общества, государства;</w:t>
      </w:r>
    </w:p>
    <w:p w14:paraId="0C1DFA0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соотношение понятий «опасность», «безопасность», «риск» (угроза);</w:t>
      </w:r>
    </w:p>
    <w:p w14:paraId="4197D6A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соотношение понятий «опасная ситуация», «чрезвычайная ситуация»;</w:t>
      </w:r>
    </w:p>
    <w:p w14:paraId="0AB7A21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общие принципы (правила) безопасного поведения;</w:t>
      </w:r>
    </w:p>
    <w:p w14:paraId="265ABA0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E1C422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понятия «виктимность», «виктимное поведение», «безопасное поведение»; </w:t>
      </w:r>
    </w:p>
    <w:p w14:paraId="0615DBE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влияние действий и поступков человека на его безопасность и благополучие; </w:t>
      </w:r>
    </w:p>
    <w:p w14:paraId="1B121BB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действия, позволяющие предвидеть опасность;</w:t>
      </w:r>
    </w:p>
    <w:p w14:paraId="0F3F1CD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действия, позволяющие избежать опасности;</w:t>
      </w:r>
    </w:p>
    <w:p w14:paraId="2D21CCE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действия в опасной и чрезвычайной ситуациях;</w:t>
      </w:r>
    </w:p>
    <w:p w14:paraId="31B1BA8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риск-ориентированное мышление как основа обеспечения безопасности;</w:t>
      </w:r>
    </w:p>
    <w:p w14:paraId="5A0857D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риск-ориентированный подход к обеспечению безопасности личности, общества, государства.</w:t>
      </w:r>
    </w:p>
    <w:p w14:paraId="77D39A61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4. «Безопасность в быту»:</w:t>
      </w:r>
    </w:p>
    <w:p w14:paraId="2013103F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705AF6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источники опасности в быту, их классификация;</w:t>
      </w:r>
    </w:p>
    <w:p w14:paraId="02C31EA8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FD498F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общие правила безопасного поведения;</w:t>
      </w:r>
    </w:p>
    <w:p w14:paraId="3AFD846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2069AA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защита прав потребителя;</w:t>
      </w:r>
    </w:p>
    <w:p w14:paraId="115A6730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763411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 при осуществлении покупок в Интернете;</w:t>
      </w:r>
    </w:p>
    <w:p w14:paraId="78356CC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748939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5AAF3C3C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4EC30D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предупреждение бытовых травм;</w:t>
      </w:r>
    </w:p>
    <w:p w14:paraId="5596148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C6E7DF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5AC246B9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A4391B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правила безопасного поведения при обращении и газовыми и электрическими приборами;</w:t>
      </w:r>
    </w:p>
    <w:p w14:paraId="4D25C0A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D1A9F7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последствия электротравмы;</w:t>
      </w:r>
    </w:p>
    <w:p w14:paraId="30AC5D2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039FCC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порядок проведения сердечно-легочной реанимации; </w:t>
      </w:r>
    </w:p>
    <w:p w14:paraId="0A30BD2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B611E6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правила пожарной безопасности в быту;</w:t>
      </w:r>
    </w:p>
    <w:p w14:paraId="24D51E0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532FE4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термические и химические ожоги, первая помощь при ожогах;</w:t>
      </w:r>
    </w:p>
    <w:p w14:paraId="055F5DD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BBA748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7DB9981A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FA5D93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коммуникация с соседями;</w:t>
      </w:r>
    </w:p>
    <w:p w14:paraId="0B5D940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00C48F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меры по предупреждению преступлений;</w:t>
      </w:r>
    </w:p>
    <w:p w14:paraId="525F358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D03748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аварии на коммунальных системах жизнеобеспечения;</w:t>
      </w:r>
    </w:p>
    <w:p w14:paraId="2F133B1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2C5286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 в ситуации аварии на коммунальной системе;</w:t>
      </w:r>
    </w:p>
    <w:p w14:paraId="14D26F2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33BF86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вызова аварийных служб и взаимодействия с ними;</w:t>
      </w:r>
    </w:p>
    <w:p w14:paraId="0394F44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057142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действия в экстренных случаях.</w:t>
      </w:r>
    </w:p>
    <w:p w14:paraId="1AF0F4E4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F88CD55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5. «Безопасность на транспорте»:</w:t>
      </w:r>
    </w:p>
    <w:p w14:paraId="2DC5FED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история появления правил дорожного движения и причины их изменчивости;</w:t>
      </w:r>
    </w:p>
    <w:p w14:paraId="5CB811C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риск-ориентированный подход к обеспечению безопасности на транспорте;</w:t>
      </w:r>
    </w:p>
    <w:p w14:paraId="212D700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7CFDCF9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взаимосвязь безопасности водителя и пассажира;</w:t>
      </w:r>
    </w:p>
    <w:p w14:paraId="08726FB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 при поездке в легковом автомобиле, автобусе;</w:t>
      </w:r>
    </w:p>
    <w:p w14:paraId="49C5A40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ответственность водителя, ответственность пассажира;</w:t>
      </w:r>
    </w:p>
    <w:p w14:paraId="5055FF4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представления о знаниях и навыках, необходимых водителю;</w:t>
      </w:r>
    </w:p>
    <w:p w14:paraId="0338670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0C69E7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1A85E9A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6680D4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CAF50A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06EEEAF6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6. «Безопасность в общественных местах»:</w:t>
      </w:r>
    </w:p>
    <w:p w14:paraId="6F590E42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19F084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общественные места и их классификация;</w:t>
      </w:r>
    </w:p>
    <w:p w14:paraId="23A9E9B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078952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ED58B3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5B08F2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D5BD5E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50F9A4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действий при риске возникновения или возникновении толпы, давки;</w:t>
      </w:r>
    </w:p>
    <w:p w14:paraId="0E625D00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700050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17EFAA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101FBD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 при проявлении агрессии;</w:t>
      </w:r>
    </w:p>
    <w:p w14:paraId="7995E7C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B0D8EC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BF0DA93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79D70E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4B2EB30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D61E0C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действий в ситуации, если вы обнаружили потерявшегося человека;</w:t>
      </w:r>
    </w:p>
    <w:p w14:paraId="016D074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DF84F8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C9CE83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6C63F0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меры безопасности и порядок действий при угрозе обрушения зданий и отдельных конструкций;</w:t>
      </w:r>
    </w:p>
    <w:p w14:paraId="641F366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1A8CE8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меры безопасности и порядок поведения при угрозе, в случае террористического акта.</w:t>
      </w:r>
    </w:p>
    <w:p w14:paraId="601FB94D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A70E90F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7. «Безопасность в природной среде»:</w:t>
      </w:r>
    </w:p>
    <w:p w14:paraId="72ABB6A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отдых на природе, источники опасности в природной среде;</w:t>
      </w:r>
    </w:p>
    <w:p w14:paraId="3AB3992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основные правила безопасного поведения в лесу, в горах, на водоёмах; </w:t>
      </w:r>
    </w:p>
    <w:p w14:paraId="318CC48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общие правила безопасности в походе;</w:t>
      </w:r>
    </w:p>
    <w:p w14:paraId="7187924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особенности обеспечения безопасности в лыжном походе;</w:t>
      </w:r>
    </w:p>
    <w:p w14:paraId="10A7CF2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особенности обеспечения безопасности в водном походе;</w:t>
      </w:r>
    </w:p>
    <w:p w14:paraId="65F20F0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особенности обеспечения безопасности в горном походе;</w:t>
      </w:r>
    </w:p>
    <w:p w14:paraId="70A8C20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ориентирование на местности;</w:t>
      </w:r>
    </w:p>
    <w:p w14:paraId="536E67A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карты, традиционные и современные средства навигации (компас, GPS);</w:t>
      </w:r>
    </w:p>
    <w:p w14:paraId="709A051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порядок действий в случаях, когда человек потерялся в природной среде;</w:t>
      </w:r>
    </w:p>
    <w:p w14:paraId="4063F96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источники опасности в автономных условия;</w:t>
      </w:r>
    </w:p>
    <w:p w14:paraId="241AF5E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сооружение убежища, получение воды и питания;</w:t>
      </w:r>
    </w:p>
    <w:p w14:paraId="3F7D226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6FEE535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природные чрезвычайные ситуации;</w:t>
      </w:r>
    </w:p>
    <w:p w14:paraId="287F970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2F8A5EE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природные пожары, возможности прогнозирования и предупреждения;</w:t>
      </w:r>
    </w:p>
    <w:p w14:paraId="6D14099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поведения, последствия природных пожаров для людей и окружающей среды;</w:t>
      </w:r>
    </w:p>
    <w:p w14:paraId="254875C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38968A4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4958417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7BD4E4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A065DF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9D55F0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7E91B5B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влияние деятельности человека на природную среду;</w:t>
      </w:r>
    </w:p>
    <w:p w14:paraId="401B9FA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причины и источники загрязнения Мирового океана, рек, почвы, космоса;</w:t>
      </w:r>
    </w:p>
    <w:p w14:paraId="7631428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A5CB81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экологическая грамотность и разумное природопользование.</w:t>
      </w:r>
    </w:p>
    <w:p w14:paraId="731DD94F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8. «Основы медицинских знаний. Оказание первой помощи»</w:t>
      </w:r>
    </w:p>
    <w:p w14:paraId="7484853B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B6F47C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понятия «здоровье», «охрана здоровья», «здоровый образ жизни», «лечение», «профилактика»;</w:t>
      </w:r>
    </w:p>
    <w:p w14:paraId="0116E35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D261BE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56100F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2399A9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составляющие здорового образа жизни: сон, питание, физическая активность, психологическое благополучие;</w:t>
      </w:r>
    </w:p>
    <w:p w14:paraId="005F358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9611AA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общие представления об инфекционных заболеваниях;</w:t>
      </w:r>
    </w:p>
    <w:p w14:paraId="0B9511F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1E85FA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механизм распространения и способы передачи инфекционных заболеваний; </w:t>
      </w:r>
    </w:p>
    <w:p w14:paraId="1A5015A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F4CDFE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чрезвычайные ситуации биолого-социального характера, меры профилактики и защиты;</w:t>
      </w:r>
    </w:p>
    <w:p w14:paraId="4723D638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101795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роль вакцинации, национальный календарь профилактических прививок;</w:t>
      </w:r>
    </w:p>
    <w:p w14:paraId="5251EAA0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A0EFEE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вакцинация по эпидемиологическим показаниям;</w:t>
      </w:r>
    </w:p>
    <w:p w14:paraId="30CA8EB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B58FF0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значение изобретения вакцины для человечества;</w:t>
      </w:r>
    </w:p>
    <w:p w14:paraId="071030C3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86E485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неинфекционные заболевания, самые распространённые неинфекционные заболевания;</w:t>
      </w:r>
    </w:p>
    <w:p w14:paraId="5E8EE76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D9AA0F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факторы риска возникновения сердечно-сосудистых заболеваний;</w:t>
      </w:r>
    </w:p>
    <w:p w14:paraId="1E0C8D38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46F4BB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факторы риска возникновения онкологических заболеваний;</w:t>
      </w:r>
    </w:p>
    <w:p w14:paraId="30D6A7B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5E0A20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факторы риска возникновения заболеваний дыхательной системы;</w:t>
      </w:r>
    </w:p>
    <w:p w14:paraId="344E7964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820010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факторы риска возникновения эндокринных заболеваний; </w:t>
      </w:r>
    </w:p>
    <w:p w14:paraId="1B318973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ED7867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меры профилактики неинфекционных заболеваний;</w:t>
      </w:r>
    </w:p>
    <w:p w14:paraId="659ECEC4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5CF254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роль диспансеризации в профилактике неинфекционных заболеваний;</w:t>
      </w:r>
    </w:p>
    <w:p w14:paraId="766EF3DC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D5716C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347F62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091D05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психическое здоровье и психологическое благополучие;</w:t>
      </w:r>
    </w:p>
    <w:p w14:paraId="0245F3F3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29E8F5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критерии психического здоровья и психологического благополучия;</w:t>
      </w:r>
    </w:p>
    <w:p w14:paraId="64B1C73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D93B8E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основные факторы, влияющие на психическое здоровье и психологическое благополучие; </w:t>
      </w:r>
    </w:p>
    <w:p w14:paraId="2B615269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F66179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684BDE08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EC71A0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меры, направленные на сохранение и укрепление психического здоровья;</w:t>
      </w:r>
    </w:p>
    <w:p w14:paraId="6ED102F8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EE7085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первая помощь, история возникновения скорой медицинской помощи и первой помощи; </w:t>
      </w:r>
    </w:p>
    <w:p w14:paraId="03C72E5C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222685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состояния, при которых оказывается первая помощь;</w:t>
      </w:r>
    </w:p>
    <w:p w14:paraId="5D3AEBBE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C69101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мероприятия по оказанию первой помощи;</w:t>
      </w:r>
    </w:p>
    <w:p w14:paraId="4896D27E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1F4447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алгоритм первой помощи;</w:t>
      </w:r>
    </w:p>
    <w:p w14:paraId="788A819E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0495B3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1D5906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75FB76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действия при прибытии скорой медицинской помощи.</w:t>
      </w:r>
    </w:p>
    <w:p w14:paraId="7E1C4158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EB3B698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Модуль 9. «Безопасность в социуме»:</w:t>
      </w:r>
    </w:p>
    <w:p w14:paraId="6C17F02D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D3F481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определение понятия «общение»; </w:t>
      </w:r>
    </w:p>
    <w:p w14:paraId="07461CDE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2D35FA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навыки конструктивного общения;</w:t>
      </w:r>
    </w:p>
    <w:p w14:paraId="68AE1C6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618188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общие представления о понятиях «социальная группа», «большая группа», «малая группа»; </w:t>
      </w:r>
    </w:p>
    <w:p w14:paraId="17BC81E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D1AA44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межличностное общение, общение в группе, межгрупповое общение (взаимодействие);</w:t>
      </w:r>
    </w:p>
    <w:p w14:paraId="2F7666A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D38403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особенности общения в группе;</w:t>
      </w:r>
    </w:p>
    <w:p w14:paraId="175B7A5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2D2FF3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психологические характеристики группы и особенности взаимодействия в группе;</w:t>
      </w:r>
    </w:p>
    <w:p w14:paraId="6DBC49C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7C85B9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групповые нормы и ценности;</w:t>
      </w:r>
    </w:p>
    <w:p w14:paraId="7FC1319C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F990F8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коллектив как социальная группа;</w:t>
      </w:r>
    </w:p>
    <w:p w14:paraId="57DEC034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3023F0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психологические закономерности в группе;</w:t>
      </w:r>
    </w:p>
    <w:p w14:paraId="3B221A0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B6D75F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понятие «конфликт», стадии развития конфликта;</w:t>
      </w:r>
    </w:p>
    <w:p w14:paraId="15BBB8D8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70C7F1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конфликты в межличностном общении, конфликты в малой группе; </w:t>
      </w:r>
    </w:p>
    <w:p w14:paraId="047A638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5E87BE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факторы, способствующие и препятствующие эскалации конфликта;</w:t>
      </w:r>
    </w:p>
    <w:p w14:paraId="6B7F3A7A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BFE4A5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способы поведения в конфликте;</w:t>
      </w:r>
    </w:p>
    <w:p w14:paraId="7E141C2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1F7982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деструктивное и агрессивное поведение;</w:t>
      </w:r>
    </w:p>
    <w:p w14:paraId="7E64DE2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672F1F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конструктивное поведение в конфликте;</w:t>
      </w:r>
    </w:p>
    <w:p w14:paraId="2FF7620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FA4003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роль регуляции эмоций при разрешении конфликта, способы саморегуляции;</w:t>
      </w:r>
    </w:p>
    <w:p w14:paraId="1EC074F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0B6F53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способы разрешения конфликтных ситуаций;</w:t>
      </w:r>
    </w:p>
    <w:p w14:paraId="309F637C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4D2100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основные формы участия третьей стороны в процессе урегулирования и разрешения конфликта;</w:t>
      </w:r>
    </w:p>
    <w:p w14:paraId="2A658E0C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94CA46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ведение переговоров при разрешении конфликта; </w:t>
      </w:r>
    </w:p>
    <w:p w14:paraId="5C52606C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39B7D7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опасные проявления конфликтов (буллинг, насилие);</w:t>
      </w:r>
    </w:p>
    <w:p w14:paraId="3591F9F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F3F309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способы противодействия буллингу и проявлению насилия;</w:t>
      </w:r>
    </w:p>
    <w:p w14:paraId="348816F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8B8688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способы психологического воздействия; </w:t>
      </w:r>
    </w:p>
    <w:p w14:paraId="71EEB8C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7FAEE1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психологическое влияние в малой группе;</w:t>
      </w:r>
    </w:p>
    <w:p w14:paraId="5B5A4E10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930397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положительные и отрицательные стороны конформизма;</w:t>
      </w:r>
    </w:p>
    <w:p w14:paraId="12AE35A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DC9652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эмпатия и уважение к партнёру (партнёрам) по общению как основа коммуникации; </w:t>
      </w:r>
    </w:p>
    <w:p w14:paraId="46DB2B5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0399DB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убеждающая коммуникация;</w:t>
      </w:r>
    </w:p>
    <w:p w14:paraId="7F4FD7E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BFEA9D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манипуляция в общении, цели, технологии и способы противодействия;</w:t>
      </w:r>
    </w:p>
    <w:p w14:paraId="7DA0A7E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E612F2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психологическое влияние на большие группы;</w:t>
      </w:r>
    </w:p>
    <w:p w14:paraId="5D38A4B3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E4B7DB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способы воздействия на большую группу: заражение; убеждение; внушение; подражание;</w:t>
      </w:r>
    </w:p>
    <w:p w14:paraId="13000FD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6D0B54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деструктивные и псевдопсихологические технологии;</w:t>
      </w:r>
    </w:p>
    <w:p w14:paraId="23AF5B0A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372886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противодействие вовлечению молодёжи в противозаконную и антиобщественную деятельность.</w:t>
      </w:r>
    </w:p>
    <w:p w14:paraId="664DCB39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E2C1B9E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10. «Безопасность в информационном пространстве»:</w:t>
      </w:r>
    </w:p>
    <w:p w14:paraId="6B6CAABB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2D3388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понятия «цифровая среда», «цифровой след»;</w:t>
      </w:r>
    </w:p>
    <w:p w14:paraId="2B772D6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BBC57F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влияние цифровой среды на жизнь человека;</w:t>
      </w:r>
    </w:p>
    <w:p w14:paraId="1F08C69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FF67B2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приватность, персональные данные;</w:t>
      </w:r>
    </w:p>
    <w:p w14:paraId="6355BDB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CED085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«цифровая зависимость», её признаки и последствия;</w:t>
      </w:r>
    </w:p>
    <w:p w14:paraId="0F81185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939CF6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опасности и риски цифровой среды, их источники;</w:t>
      </w:r>
    </w:p>
    <w:p w14:paraId="2DDF4BF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93EA32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поведения в цифровой среде;</w:t>
      </w:r>
    </w:p>
    <w:p w14:paraId="2D5A75C4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3A5CA7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вредоносное программное обеспечение;</w:t>
      </w:r>
    </w:p>
    <w:p w14:paraId="5C409BF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46A020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виды вредоносного программного обеспечения, его цели, принципы работы;</w:t>
      </w:r>
    </w:p>
    <w:p w14:paraId="71D3B6D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915D36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защиты от вредоносного программного обеспечения;</w:t>
      </w:r>
    </w:p>
    <w:p w14:paraId="6488F30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AF9663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кража персональных данных, паролей;</w:t>
      </w:r>
    </w:p>
    <w:p w14:paraId="43D7722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2AAF8E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мошенничество, фишинг, правила защиты от мошенников;</w:t>
      </w:r>
    </w:p>
    <w:p w14:paraId="41FA296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400078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безопасного использования устройств и программ;</w:t>
      </w:r>
    </w:p>
    <w:p w14:paraId="6E2FA27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1712EB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поведенческие опасности в цифровой среде и их причины;</w:t>
      </w:r>
    </w:p>
    <w:p w14:paraId="75B09E7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4F9B31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опасные персоны, имитация близких социальных отношений;</w:t>
      </w:r>
    </w:p>
    <w:p w14:paraId="2F25995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99ACBC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неосмотрительное поведение и коммуникация в Интернете как угроза для будущей жизни и карьеры;</w:t>
      </w:r>
    </w:p>
    <w:p w14:paraId="3C9BC809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FAF23B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травля в Интернете, методы защиты от травли;</w:t>
      </w:r>
    </w:p>
    <w:p w14:paraId="7DC68C6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B50D1C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деструктивные сообщества и деструктивный контент в цифровой среде, их признаки;</w:t>
      </w:r>
    </w:p>
    <w:p w14:paraId="1DDAEDBA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150259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механизмы вовлечения в деструктивные сообщества;</w:t>
      </w:r>
    </w:p>
    <w:p w14:paraId="251765C1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C1FF88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вербовка, манипуляция, «воронки вовлечения»; </w:t>
      </w:r>
    </w:p>
    <w:p w14:paraId="3FF206D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E7BB29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радикализация деструктива;</w:t>
      </w:r>
    </w:p>
    <w:p w14:paraId="259FA69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1C0E45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профилактика и противодействие вовлечению в деструктивные сообщества;</w:t>
      </w:r>
    </w:p>
    <w:p w14:paraId="6508EE04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5CBFE0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коммуникации в цифровой среде;</w:t>
      </w:r>
    </w:p>
    <w:p w14:paraId="24F8BD8E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F58886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достоверность информации в цифровой среде;</w:t>
      </w:r>
    </w:p>
    <w:p w14:paraId="7A2BC11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A5E531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источники информации, проверка на достоверность; </w:t>
      </w:r>
    </w:p>
    <w:p w14:paraId="530DDF85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F29D47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«информационный пузырь», манипуляция сознанием, пропаганда;</w:t>
      </w:r>
    </w:p>
    <w:p w14:paraId="66BCD8B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6FC3EA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фальшивые аккаунты, вредные советчики, манипуляторы;</w:t>
      </w:r>
    </w:p>
    <w:p w14:paraId="50FA144B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15424B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понятие «фейк», цели и виды, распространение фейков;</w:t>
      </w:r>
    </w:p>
    <w:p w14:paraId="5FFEF25E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0DBB3B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и инструменты для распознавания фейковых текстов и изображений;</w:t>
      </w:r>
    </w:p>
    <w:p w14:paraId="1F693AC9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579699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понятие прав человека в цифровой среде, их защита; </w:t>
      </w:r>
    </w:p>
    <w:p w14:paraId="42F65F7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FD6405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ответственность за действия в Интернете;</w:t>
      </w:r>
    </w:p>
    <w:p w14:paraId="150D743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71FEFE1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запрещённый контент;</w:t>
      </w:r>
    </w:p>
    <w:p w14:paraId="7458862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CD16AA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защита прав в цифровом пространстве.</w:t>
      </w:r>
    </w:p>
    <w:p w14:paraId="5A1040AC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55B86767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11. «Основы противодействия экстремизму и терроризму»:</w:t>
      </w:r>
    </w:p>
    <w:p w14:paraId="6C08608A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6BAFD6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экстремизм и терроризм как угроза устойчивого развития общества;</w:t>
      </w:r>
    </w:p>
    <w:p w14:paraId="0AD5CD9E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41F641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понятия «экстремизм» и «терроризм», их взаимосвязь;</w:t>
      </w:r>
    </w:p>
    <w:p w14:paraId="78EB5F0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2487D5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варианты проявления экстремизма, возможные последствия;</w:t>
      </w:r>
    </w:p>
    <w:p w14:paraId="43520A5F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D939FB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преступления террористической направленности, их цель, причины, последствия; </w:t>
      </w:r>
    </w:p>
    <w:p w14:paraId="3B99436A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B3DA44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опасность вовлечения в экстремистскую и террористическую деятельность: способы и признаки;</w:t>
      </w:r>
    </w:p>
    <w:p w14:paraId="09E51326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94D779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предупреждение и противодействие вовлечению в экстремистскую и террористическую деятельность;</w:t>
      </w:r>
    </w:p>
    <w:p w14:paraId="2D3D9F37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D22175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формы террористических актов;</w:t>
      </w:r>
    </w:p>
    <w:p w14:paraId="348F0FD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7B2C55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уровни террористической угрозы;</w:t>
      </w:r>
    </w:p>
    <w:p w14:paraId="069896D2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ED122B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7BB0FAFD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A23052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правовые основы противодействия экстремизму и терроризму в Российской Федерации;</w:t>
      </w:r>
    </w:p>
    <w:p w14:paraId="20115FF0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451188B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основы государственной системы противодействия экстремизму и терроризму, ее цели, задачи, принципы;</w:t>
      </w:r>
    </w:p>
    <w:p w14:paraId="1C442243">
      <w:pPr>
        <w:spacing w:before="0" w:after="0" w:line="264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621C40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361A531C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F66B66F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88681F1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ПЛАНИРУЕМЫЕ ОБРАЗОВАТЕЛЬНЫЕ РЕЗУЛЬТАТЫ</w:t>
      </w:r>
    </w:p>
    <w:p w14:paraId="5BE16513">
      <w:pPr>
        <w:spacing w:before="0" w:after="0" w:line="240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D24D3E7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ЛИЧНОСТНЫЕ РЕЗУЛЬТАТЫ</w:t>
      </w:r>
    </w:p>
    <w:p w14:paraId="3460D29B">
      <w:pPr>
        <w:spacing w:before="0" w:after="0" w:line="240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6B869163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F37494F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FE5E98F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Личностные результаты изучения ОБЗР включают:</w:t>
      </w:r>
    </w:p>
    <w:p w14:paraId="2CBE25D0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1) Гражданское воспитание:</w:t>
      </w:r>
    </w:p>
    <w:p w14:paraId="12939AC5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сформированность активной гражданской позиции обучающегося, готового </w:t>
      </w:r>
    </w:p>
    <w:p w14:paraId="25CA1FCF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 способного применять принципы и правила безопасного поведения в течение всей жизни;</w:t>
      </w:r>
    </w:p>
    <w:p w14:paraId="75E9BC44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2845AEBD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B0D566F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6E72A9A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3206E10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2E7279F0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2) Патриотическое воспитание:</w:t>
      </w:r>
    </w:p>
    <w:p w14:paraId="74A4C64F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3FF52B2A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1D42F581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2F91C6F7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3) Духовно-нравственное воспитание:</w:t>
      </w:r>
    </w:p>
    <w:p w14:paraId="1E5F1A3C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осознание духовных ценностей российского народа и российского воинства;</w:t>
      </w:r>
    </w:p>
    <w:p w14:paraId="6203C6E8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A7E144B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53477B2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0D69915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4) Эстетическое воспитание:</w:t>
      </w:r>
    </w:p>
    <w:p w14:paraId="2262E1DE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эстетическое отношение к миру в сочетании с культурой безопасности жизнедеятельности;</w:t>
      </w:r>
    </w:p>
    <w:p w14:paraId="40DC54CF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4F5AB195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5) Ценности научного познания:</w:t>
      </w:r>
    </w:p>
    <w:p w14:paraId="2104CB0F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406DA646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9B5EB2B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7CEF1F88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6) Физическое воспитание:</w:t>
      </w:r>
    </w:p>
    <w:p w14:paraId="65BDD617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67521577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знание приёмов оказания первой помощи и готовность применять их в случае необходимости;</w:t>
      </w:r>
    </w:p>
    <w:p w14:paraId="22566924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потребность в регулярном ведении здорового образа жизни;</w:t>
      </w:r>
    </w:p>
    <w:p w14:paraId="34678B6B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4A44683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7) Трудовое воспитание:</w:t>
      </w:r>
    </w:p>
    <w:p w14:paraId="73711EAB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E5D9269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E259696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BF3A6F0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готовность и способность к образованию и самообразованию на протяжении всей жизни;</w:t>
      </w:r>
    </w:p>
    <w:p w14:paraId="19D702A1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8) Экологическое воспитание:</w:t>
      </w:r>
    </w:p>
    <w:p w14:paraId="2CA09CD7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4D21FF1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5170773D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1408948">
      <w:pPr>
        <w:spacing w:before="0" w:after="0" w:line="252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расширение представлений о деятельности экологической направленности.</w:t>
      </w:r>
    </w:p>
    <w:p w14:paraId="48B67DD2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68A644C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МЕТАПРЕДМЕТНЫЕ РЕЗУЛЬТАТЫ</w:t>
      </w:r>
    </w:p>
    <w:p w14:paraId="3EA4BD94">
      <w:pPr>
        <w:spacing w:before="0" w:after="0" w:line="240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.</w:t>
      </w:r>
    </w:p>
    <w:p w14:paraId="3F7D522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FA904A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Познавательные универсальные учебные действия</w:t>
      </w:r>
    </w:p>
    <w:p w14:paraId="7E03868B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Базовые логические действия:</w:t>
      </w:r>
    </w:p>
    <w:p w14:paraId="11F3BD9D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0A3DFE6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493FEEB4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0C6082CA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6E4FFFEB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9B44228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развивать творческое мышление при решении ситуационных задач.</w:t>
      </w:r>
    </w:p>
    <w:p w14:paraId="3C4FFB7F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Базовые исследовательские действия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:</w:t>
      </w:r>
    </w:p>
    <w:p w14:paraId="76D1C136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9B6591D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ED2D5C3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6FAFC7B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F43CF24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4F7DF14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70266488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71E47765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Работа с информацией:</w:t>
      </w:r>
    </w:p>
    <w:p w14:paraId="56718512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2B24227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A7E1700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6BBDEE0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владеть навыками по предотвращению рисков, профилактике угроз и защите от опасностей цифровой среды;</w:t>
      </w:r>
    </w:p>
    <w:p w14:paraId="0F79473E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1A078E5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Коммуникативные универсальные учебные действия</w:t>
      </w:r>
    </w:p>
    <w:p w14:paraId="43224D38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Общение:</w:t>
      </w:r>
    </w:p>
    <w:p w14:paraId="3F023ECD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1154AC77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2083A46F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F5C1BBB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аргументированно, логично и ясно излагать свою точку зрения с использованием языковых средств.</w:t>
      </w:r>
    </w:p>
    <w:p w14:paraId="4A9DBD5F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Регулятивные универсальные учебные действия</w:t>
      </w:r>
    </w:p>
    <w:p w14:paraId="2C83F481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Самоорганизация:</w:t>
      </w:r>
    </w:p>
    <w:p w14:paraId="5EABF41A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ставить и формулировать собственные задачи в образовательной деятельности и жизненных ситуациях;</w:t>
      </w:r>
    </w:p>
    <w:p w14:paraId="4EA95189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F65660F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делать осознанный выбор в новой ситуации, аргументировать его; брать ответственность за своё решение;</w:t>
      </w:r>
    </w:p>
    <w:p w14:paraId="3CC42949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приобретённый опыт;</w:t>
      </w:r>
    </w:p>
    <w:p w14:paraId="4BDD5598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AD87B77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Самоконтроль, принятие себя и других:</w:t>
      </w:r>
    </w:p>
    <w:p w14:paraId="33DAA9EA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EE386C6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8CC9DB3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принимать себя, понимая свои недостатки и достоинства, невозможности контроля всего вокруг;</w:t>
      </w:r>
    </w:p>
    <w:p w14:paraId="16C728A7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514E5AE3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Совместная деятельность:</w:t>
      </w:r>
    </w:p>
    <w:p w14:paraId="7FD25B65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и использовать преимущества командной и индивидуальной работы в конкретной учебной ситуации;</w:t>
      </w:r>
    </w:p>
    <w:p w14:paraId="563B6E82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19B4CFA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7B835344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7E0A28D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ПРЕДМЕТНЫЕ РЕЗУЛЬТАТЫ</w:t>
      </w:r>
    </w:p>
    <w:p w14:paraId="62EDFF88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42ACB5E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Предметные результаты, формируемые в ходе изучения ОБЗР, должны обеспечивать:</w:t>
      </w:r>
    </w:p>
    <w:p w14:paraId="055F75AF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80C2DE9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79CF7099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0CF60F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0C2480EC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99D5796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AA358A9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4D5A7FE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689E722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27DAB2FA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69A2A55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39F428CE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2B4526B1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36EEB7DF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622B10F7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267A0EA">
      <w:pPr>
        <w:spacing w:before="0" w:after="0" w:line="276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98B36B0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10 КЛАСС</w:t>
      </w:r>
    </w:p>
    <w:p w14:paraId="3CACCD16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1. «Безопасное и устойчивое развитие личности, общества, государства»:</w:t>
      </w:r>
    </w:p>
    <w:p w14:paraId="5148442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правовые основы и принципы обеспечения национальной безопасности Российской Федерации;</w:t>
      </w:r>
    </w:p>
    <w:p w14:paraId="0377610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5CF499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54CB7B7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роль личности, общества и государства в предупреждении противоправной деятельности;</w:t>
      </w:r>
    </w:p>
    <w:p w14:paraId="71201A3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03DF7E8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58FA4B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0F1424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права и обязанности граждан Российской Федерации в области гражданской обороны;</w:t>
      </w:r>
    </w:p>
    <w:p w14:paraId="6F66D3B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уметь действовать при сигнале «Внимание всем!», в том числе при химической и радиационной опасности;</w:t>
      </w:r>
    </w:p>
    <w:p w14:paraId="724206B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2B889F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роль Вооружённых Сил Российской в обеспечении национальной безопасности.</w:t>
      </w:r>
    </w:p>
    <w:p w14:paraId="4E637420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2. «Основы военной подготовки»:</w:t>
      </w:r>
    </w:p>
    <w:p w14:paraId="5C7FE1D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строевые приёмы в движении без оружия;</w:t>
      </w:r>
    </w:p>
    <w:p w14:paraId="09C3B74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выполнять строевые приёмы в движении без оружия;</w:t>
      </w:r>
    </w:p>
    <w:p w14:paraId="6A6EF6C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об основах общевойскового боя;</w:t>
      </w:r>
    </w:p>
    <w:p w14:paraId="0CB85DB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об основных видах общевойскового боя и способах маневра в бою;</w:t>
      </w:r>
    </w:p>
    <w:p w14:paraId="4954131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походном, предбоевом и боевом порядке подразделений;</w:t>
      </w:r>
    </w:p>
    <w:p w14:paraId="6019966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способы действий военнослужащего в бою;</w:t>
      </w:r>
    </w:p>
    <w:p w14:paraId="3867BDE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знать правила и меры безопасности при обращении с оружием; </w:t>
      </w:r>
    </w:p>
    <w:p w14:paraId="6B3D346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12ADB21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применять меры безопасности при проведении занятий по боевой подготовке и обращении с оружием;</w:t>
      </w:r>
    </w:p>
    <w:p w14:paraId="1326DFF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способы удержания оружия, правила прицеливания и производства меткого выстрела;</w:t>
      </w:r>
    </w:p>
    <w:p w14:paraId="576BE0C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64280C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современных видах короткоствольного стрелкового оружия;</w:t>
      </w:r>
    </w:p>
    <w:p w14:paraId="519794D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иметь представление об истории возникновения и развития робототехнических комплексов; </w:t>
      </w:r>
    </w:p>
    <w:p w14:paraId="19EF5B5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конструктивных особенностях БПЛА квадрокоптерного типа;</w:t>
      </w:r>
    </w:p>
    <w:p w14:paraId="06A1591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иметь представление о способах боевого применения БПЛА; </w:t>
      </w:r>
    </w:p>
    <w:p w14:paraId="7A4CFB1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об истории возникновения и развития связи;</w:t>
      </w:r>
    </w:p>
    <w:p w14:paraId="5A3C5E1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назначении радиосвязи и о требованиях, предъявляемых к радиосвязи;</w:t>
      </w:r>
    </w:p>
    <w:p w14:paraId="67F784D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35F173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тактических свойствах местности и их влиянии на боевые действия войск;</w:t>
      </w:r>
    </w:p>
    <w:p w14:paraId="275341D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шанцевом инструменте;</w:t>
      </w:r>
    </w:p>
    <w:p w14:paraId="72A8600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позиции отделения и порядке оборудования окопа для стрелка;</w:t>
      </w:r>
    </w:p>
    <w:p w14:paraId="40FC1A2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видах оружия массового поражения и их поражающих факторах;</w:t>
      </w:r>
    </w:p>
    <w:p w14:paraId="1757882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способы действий при применении противником оружия массового поражения;</w:t>
      </w:r>
    </w:p>
    <w:p w14:paraId="243465C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особенности оказания первой помощи в бою;</w:t>
      </w:r>
    </w:p>
    <w:p w14:paraId="0172BDE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условные зоны оказания первой помощи в бою;</w:t>
      </w:r>
    </w:p>
    <w:p w14:paraId="3E2999F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приемы самопомощи в бою;</w:t>
      </w:r>
    </w:p>
    <w:p w14:paraId="7456F91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иметь представление о военно-учетных специальностях; </w:t>
      </w:r>
    </w:p>
    <w:p w14:paraId="5C856A7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особенности прохождение военной службы по призыву и по контракту;</w:t>
      </w:r>
    </w:p>
    <w:p w14:paraId="61E4FB8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иметь представления о военно-учебных заведениях; </w:t>
      </w:r>
    </w:p>
    <w:p w14:paraId="63A3BEF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системе военно-учебных центров при учебных заведениях высшего образования.</w:t>
      </w:r>
    </w:p>
    <w:p w14:paraId="55DFA1F8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3. «Культура безопасности жизнедеятельности в современном обществе»:</w:t>
      </w:r>
    </w:p>
    <w:p w14:paraId="370A64B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CBC14E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BD774D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общие принципы безопасного поведения, приводить примеры;</w:t>
      </w:r>
    </w:p>
    <w:p w14:paraId="0958AF4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«виктимное поведение», «безопасное поведение»;</w:t>
      </w:r>
    </w:p>
    <w:p w14:paraId="72929F4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понимать влияние поведения человека на его безопасность, приводить примеры; </w:t>
      </w:r>
    </w:p>
    <w:p w14:paraId="5A2FCCD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оценки своих действий с точки зрения их влияния на безопасность;</w:t>
      </w:r>
    </w:p>
    <w:p w14:paraId="581C19B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раскрывать суть риск-ориентированного подхода к обеспечению безопасности; </w:t>
      </w:r>
    </w:p>
    <w:p w14:paraId="7325BFF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приводить примеры реализации риск-ориентированного подхода на уровне личности, общества, государства.</w:t>
      </w:r>
    </w:p>
    <w:p w14:paraId="2772E46A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4. «Безопасность в быту»:</w:t>
      </w:r>
    </w:p>
    <w:p w14:paraId="38923A7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0F8691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59501EC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риски возникновения бытовых отравлений, иметь навыки их профилактики;</w:t>
      </w:r>
    </w:p>
    <w:p w14:paraId="6B6E33C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первой помощи при бытовых отравлениях;</w:t>
      </w:r>
    </w:p>
    <w:p w14:paraId="72DD210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уметь оценивать риски получения бытовых травм;</w:t>
      </w:r>
    </w:p>
    <w:p w14:paraId="795E618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взаимосвязь поведения и риска получить травму;</w:t>
      </w:r>
    </w:p>
    <w:p w14:paraId="3651471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5673000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безопасного поведения в быту при использовании газового и электрического оборудования;</w:t>
      </w:r>
    </w:p>
    <w:p w14:paraId="3FAA9A5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поведения при угрозе и возникновении пожара;</w:t>
      </w:r>
    </w:p>
    <w:p w14:paraId="1204AEC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первой помощи при бытовых травмах, ожогах, порядок проведения сердечно-лёгочной реанимации;</w:t>
      </w:r>
    </w:p>
    <w:p w14:paraId="5C6AAC7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36DC501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влияние конструктивной коммуникации с соседями на уровень безопасности, приводить примеры;</w:t>
      </w:r>
    </w:p>
    <w:p w14:paraId="2AC3D62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риски противоправных действий, выработать навыки, снижающие криминогенные риски;</w:t>
      </w:r>
    </w:p>
    <w:p w14:paraId="4E3AF75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поведения при возникновении аварии на коммунальной системе;</w:t>
      </w:r>
    </w:p>
    <w:p w14:paraId="11381B8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взаимодействия с коммунальными службами.</w:t>
      </w:r>
    </w:p>
    <w:p w14:paraId="32E3AD9F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5. «Безопасность на транспорте»:</w:t>
      </w:r>
    </w:p>
    <w:p w14:paraId="73C5D35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дорожного движения;</w:t>
      </w:r>
    </w:p>
    <w:p w14:paraId="3149E15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1E8EFD4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риски для пешехода при разных условиях, выработать навыки безопасного поведения;</w:t>
      </w:r>
    </w:p>
    <w:p w14:paraId="779FF42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3A1379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права, обязанности и иметь представление об ответственности пешехода, пассажира, водителя;</w:t>
      </w:r>
    </w:p>
    <w:p w14:paraId="0A2FDE9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знаниях и навыках, необходимых водителю;</w:t>
      </w:r>
    </w:p>
    <w:p w14:paraId="18D56FA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безопасного поведения при дорожно-транспортных происшествиях разного характера;</w:t>
      </w:r>
    </w:p>
    <w:p w14:paraId="4410A27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оказания первой помощи, навыки пользования огнетушителем;</w:t>
      </w:r>
    </w:p>
    <w:p w14:paraId="42BC98F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источники опасности на различных видах транспорта, приводить примеры;</w:t>
      </w:r>
    </w:p>
    <w:p w14:paraId="5B6C66E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189841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443C64C6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6. «Безопасность в общественных местах»:</w:t>
      </w:r>
    </w:p>
    <w:p w14:paraId="238E41D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перечислять и классифицировать основные источники опасности в общественных местах;</w:t>
      </w:r>
    </w:p>
    <w:p w14:paraId="04D5AE0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444F907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оценки рисков возникновения толпы, давки;</w:t>
      </w:r>
    </w:p>
    <w:p w14:paraId="688BD72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3B8D034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риски возникновения ситуаций криминогенного характера в общественных местах;</w:t>
      </w:r>
    </w:p>
    <w:p w14:paraId="727B29E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безопасного поведения при проявлении агрессии;</w:t>
      </w:r>
    </w:p>
    <w:p w14:paraId="4B3A1F4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безопасном поведении для снижения рисков криминогенного характера;</w:t>
      </w:r>
    </w:p>
    <w:p w14:paraId="088C4DE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риски потеряться в общественном месте;</w:t>
      </w:r>
    </w:p>
    <w:p w14:paraId="3CB98D4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порядок действий в случаях, когда потерялся человек;</w:t>
      </w:r>
    </w:p>
    <w:p w14:paraId="57871A8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пожарной безопасности в общественных местах;</w:t>
      </w:r>
    </w:p>
    <w:p w14:paraId="111CB25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особенности поведения при угрозе пожара и пожаре в общественных местах разного типа;</w:t>
      </w:r>
    </w:p>
    <w:p w14:paraId="313187E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поведения при угрозе обрушения или обрушении зданий или отдельных конструкций;</w:t>
      </w:r>
    </w:p>
    <w:p w14:paraId="0BE859E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497EBD7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1670009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7 «Безопасность в природной среде»:</w:t>
      </w:r>
    </w:p>
    <w:p w14:paraId="19FF05A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выделять и классифицировать источники опасности в природной среде;</w:t>
      </w:r>
    </w:p>
    <w:p w14:paraId="0E10A90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DEA9F6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C09CEB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безопасного поведения, минимизирующие риски потеряться в природной среде;</w:t>
      </w:r>
    </w:p>
    <w:p w14:paraId="65849B4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 порядке действий, если человек потерялся в природной среде;</w:t>
      </w:r>
    </w:p>
    <w:p w14:paraId="3261F50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0410933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1739F61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2D4F2F9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называть и характеризовать природные чрезвычайные ситуации;</w:t>
      </w:r>
    </w:p>
    <w:p w14:paraId="0FF86A5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5F87053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3776E6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указывать причины и признаки возникновения природных пожаров;</w:t>
      </w:r>
    </w:p>
    <w:p w14:paraId="6484ADC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влияние поведения человека на риски возникновения природных пожаров;</w:t>
      </w:r>
    </w:p>
    <w:p w14:paraId="1390C99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безопасных действиях при угрозе и возникновении природного пожара;</w:t>
      </w:r>
    </w:p>
    <w:p w14:paraId="49FF2DA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171993C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7522C6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6817F7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F1BC87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107737C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59DFC93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A08046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580CD3C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3EBABDA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B68897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B1BB90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2C4BD9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864C64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значение риск-ориентированного подхода к обеспечению экологической безопасности;</w:t>
      </w:r>
    </w:p>
    <w:p w14:paraId="674D45E1">
      <w:pPr>
        <w:spacing w:before="0" w:after="0" w:line="264" w:lineRule="auto"/>
        <w:ind w:left="0" w:right="0" w:firstLine="60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экологической грамотности и разумного природопользования.</w:t>
      </w:r>
    </w:p>
    <w:p w14:paraId="49D2F2E5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8. «Основы медицинских знаний. Оказание первой помощи»:</w:t>
      </w:r>
    </w:p>
    <w:p w14:paraId="4E3AD5BC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EBD35B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4535C25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76C3FC2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3065066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соблюдения мер личной профилактики;</w:t>
      </w:r>
    </w:p>
    <w:p w14:paraId="671AD83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роль вакцинации в профилактике инфекционных заболеваний, приводить примеры;</w:t>
      </w:r>
    </w:p>
    <w:p w14:paraId="0D61B94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3CE6F73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понятия «вакцинация по эпидемиологическим показаниям»;</w:t>
      </w:r>
    </w:p>
    <w:p w14:paraId="7E5BF03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2581A45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27769E8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A483A8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3B6246A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вызова скорой медицинской помощи;</w:t>
      </w:r>
    </w:p>
    <w:p w14:paraId="47E7D29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значение образа жизни в профилактике и защите от неинфекционных заболеваний;</w:t>
      </w:r>
    </w:p>
    <w:p w14:paraId="37DBF6F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D1BFA8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52FDC5A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основные критерии психического здоровья и психологического благополучия;</w:t>
      </w:r>
    </w:p>
    <w:p w14:paraId="1445742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факторы, влияющие на психическое здоровье и психологическое благополучие;</w:t>
      </w:r>
    </w:p>
    <w:p w14:paraId="1E223FD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BABF56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0E8A2D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431DEB0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понятия «инклюзивное обучение»;</w:t>
      </w:r>
    </w:p>
    <w:p w14:paraId="5BFB8AC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навыки, позволяющие минимизировать влияние хронического стресса;</w:t>
      </w:r>
    </w:p>
    <w:p w14:paraId="7F4F73C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признаки психологического неблагополучия и критерии обращения за помощью;</w:t>
      </w:r>
    </w:p>
    <w:p w14:paraId="332132E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правовые основы оказания первой помощи в Российской Федерации;</w:t>
      </w:r>
    </w:p>
    <w:p w14:paraId="6077EDF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«первая помощь», «скорая медицинская помощь», их соотношение;</w:t>
      </w:r>
    </w:p>
    <w:p w14:paraId="48766FE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о состояниях, при которых оказывается первая помощь, и действиях при оказании первой помощи;</w:t>
      </w:r>
    </w:p>
    <w:p w14:paraId="653A670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применения алгоритма первой помощи;</w:t>
      </w:r>
    </w:p>
    <w:p w14:paraId="1C4C8F8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3252F07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9. «Безопасность в социуме»:</w:t>
      </w:r>
    </w:p>
    <w:p w14:paraId="5025616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17908A9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конструктивного общения;</w:t>
      </w:r>
    </w:p>
    <w:p w14:paraId="70C3215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«социальная группа», «малая группа», «большая группа»;</w:t>
      </w:r>
    </w:p>
    <w:p w14:paraId="7F04C8E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взаимодействие в группе;</w:t>
      </w:r>
    </w:p>
    <w:p w14:paraId="48816B3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164283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понятия «конфликт»;</w:t>
      </w:r>
    </w:p>
    <w:p w14:paraId="2A9CC9F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стадии развития конфликта, приводить примеры;</w:t>
      </w:r>
    </w:p>
    <w:p w14:paraId="4052826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факторы, способствующие и препятствующие развитию конфликта;</w:t>
      </w:r>
    </w:p>
    <w:p w14:paraId="4CA98BFA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конструктивного разрешения конфликта;</w:t>
      </w:r>
    </w:p>
    <w:p w14:paraId="5034A9E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условия привлечения третьей стороны для разрешения конфликта;</w:t>
      </w:r>
    </w:p>
    <w:p w14:paraId="6DF830E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способах пресечения опасных проявлений конфликтов;</w:t>
      </w:r>
    </w:p>
    <w:p w14:paraId="3138C4E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способы противодействия буллингу, проявлениям насилия;</w:t>
      </w:r>
    </w:p>
    <w:p w14:paraId="5A96554E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способы психологического воздействия;</w:t>
      </w:r>
    </w:p>
    <w:p w14:paraId="088B9D9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особенности убеждающей коммуникации;</w:t>
      </w:r>
    </w:p>
    <w:p w14:paraId="2C845F1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объяснять смысл понятия «манипуляция»; </w:t>
      </w:r>
    </w:p>
    <w:p w14:paraId="10E8E2E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называть характеристики манипулятивного воздействия, приводить примеры; </w:t>
      </w:r>
    </w:p>
    <w:p w14:paraId="59E688C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представления о способах противодействия манипуляции;</w:t>
      </w:r>
    </w:p>
    <w:p w14:paraId="413E5DE7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2B8924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деструктивных и псевдопсихологических технологиях и способах противодействия.</w:t>
      </w:r>
    </w:p>
    <w:p w14:paraId="5BC3B774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10. «Безопасность в информационном пространстве»:</w:t>
      </w:r>
    </w:p>
    <w:p w14:paraId="07390A9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цифровую среду, её влияние на жизнь человека;</w:t>
      </w:r>
    </w:p>
    <w:p w14:paraId="6A016C3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«цифровая среда», «цифровой след», «персональные данные»;</w:t>
      </w:r>
    </w:p>
    <w:p w14:paraId="0065508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488C5E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безопасных действий по снижению рисков, и защите от опасностей цифровой среды;</w:t>
      </w:r>
    </w:p>
    <w:p w14:paraId="7009619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понятий «программное обеспечение», «вредоносное программное обеспечение»;</w:t>
      </w:r>
    </w:p>
    <w:p w14:paraId="184C9ED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4DD6EF03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безопасного использования устройств и программ;</w:t>
      </w:r>
    </w:p>
    <w:p w14:paraId="4B9D9A14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перечислять и классифицировать опасности, связанные с поведением людей в цифровой среде;</w:t>
      </w:r>
    </w:p>
    <w:p w14:paraId="50BEE556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1FE9359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навыки безопасной коммуникации в цифровой среде;</w:t>
      </w:r>
    </w:p>
    <w:p w14:paraId="52F225B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и взаимосвязь понятий «достоверность информации», «информационный пузырь», «фейк»;</w:t>
      </w:r>
    </w:p>
    <w:p w14:paraId="6DF7E31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0E5A5F2D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0082CA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19126664">
      <w:pPr>
        <w:spacing w:before="0" w:after="0" w:line="276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Модуль </w:t>
      </w:r>
      <w:r>
        <w:rPr>
          <w:rFonts w:ascii="Segoe UI Symbol" w:hAnsi="Segoe UI Symbol" w:eastAsia="Segoe UI Symbol" w:cs="Segoe UI Symbol"/>
          <w:b/>
          <w:color w:val="000000"/>
          <w:spacing w:val="0"/>
          <w:position w:val="0"/>
          <w:sz w:val="28"/>
          <w:shd w:val="clear" w:fill="auto"/>
        </w:rPr>
        <w:t>№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11. «Основы противодействия экстремизму и терроризму»:</w:t>
      </w:r>
    </w:p>
    <w:p w14:paraId="491C0918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50CAF225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79D5A21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BC7380B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методах и видах террористической деятельности;</w:t>
      </w:r>
    </w:p>
    <w:p w14:paraId="227383EF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знать уровни террористической опасности, иметь навыки безопасных действий при их объявлении;</w:t>
      </w:r>
    </w:p>
    <w:p w14:paraId="70EFE2C2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3C31BD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95FC860">
      <w:pPr>
        <w:spacing w:before="0" w:after="0" w:line="264" w:lineRule="auto"/>
        <w:ind w:left="0" w:right="0" w:firstLine="60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23B843A3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34EA2D74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ТЕМАТИЧЕСКОЕ ПЛАНИРОВАНИЕ </w:t>
      </w:r>
    </w:p>
    <w:p w14:paraId="4CD254FB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10 КЛАСС </w:t>
      </w:r>
    </w:p>
    <w:p w14:paraId="4D68D96E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ТЕМАТИЧЕСКОЕ ПЛАНИРОВАНИЕ </w:t>
      </w:r>
    </w:p>
    <w:p w14:paraId="014ED534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10 КЛАСС </w:t>
      </w:r>
    </w:p>
    <w:tbl>
      <w:tblPr>
        <w:tblStyle w:val="3"/>
        <w:tblpPr w:leftFromText="180" w:rightFromText="180" w:vertAnchor="text" w:horzAnchor="page" w:tblpX="1437" w:tblpY="674"/>
        <w:tblOverlap w:val="never"/>
        <w:tblW w:w="996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8"/>
        <w:gridCol w:w="2161"/>
        <w:gridCol w:w="1164"/>
        <w:gridCol w:w="1843"/>
        <w:gridCol w:w="1897"/>
        <w:gridCol w:w="2310"/>
      </w:tblGrid>
      <w:tr w14:paraId="6C4331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vMerge w:val="restart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22F16C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4"/>
                <w:shd w:val="clear" w:fill="auto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 п/п </w:t>
            </w:r>
          </w:p>
          <w:p w14:paraId="21B6DC2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161" w:type="dxa"/>
            <w:vMerge w:val="restart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A23DD2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Наименование разделов и тем программы </w:t>
            </w:r>
          </w:p>
          <w:p w14:paraId="1AFFC3B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904" w:type="dxa"/>
            <w:gridSpan w:val="3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38017A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Количество часов</w:t>
            </w:r>
          </w:p>
        </w:tc>
        <w:tc>
          <w:tcPr>
            <w:tcW w:w="2310" w:type="dxa"/>
            <w:vMerge w:val="restart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161F12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Электронные (цифровые) образовательные ресурсы </w:t>
            </w:r>
          </w:p>
          <w:p w14:paraId="22FFC03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</w:tr>
      <w:tr w14:paraId="36588B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vMerge w:val="continue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top"/>
          </w:tcPr>
          <w:p w14:paraId="545DB5BC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1" w:type="dxa"/>
            <w:vMerge w:val="continue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top"/>
          </w:tcPr>
          <w:p w14:paraId="19EAD30C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BFF6E9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Всего </w:t>
            </w:r>
          </w:p>
          <w:p w14:paraId="7DCCB08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F0B5FE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Контрольные работы </w:t>
            </w:r>
          </w:p>
          <w:p w14:paraId="2AB80D3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1110AE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Практические работы </w:t>
            </w:r>
          </w:p>
          <w:p w14:paraId="17CB8C7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310" w:type="dxa"/>
            <w:vMerge w:val="continue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top"/>
          </w:tcPr>
          <w:p w14:paraId="55006351"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</w:tr>
      <w:tr w14:paraId="3646A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C7B1B4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C2A40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063B5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4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D0A9A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79FBB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41D96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https://m.edsoo.ru/8332b07b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3D6DB4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AEA609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444E3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Основы военной подготовки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FDBF2E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12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F4497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0F4E3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EEAFB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https://m.edsoo.ru/8332b07b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73832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263B4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E5B8A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455AAE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2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D11FD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633FD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1EA7D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https://m.edsoo.ru/8332b07b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05BB6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92C579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6B54F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быту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91CA6B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6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D2699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8418B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0BFCE2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https://m.edsoo.ru/8332b07b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290B7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0B6612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2E93F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на транспорте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66FE96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5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29877C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7F5B6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93C86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https://m.edsoo.ru/8332b07b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1E8299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819E3E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FB033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общественных местах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F9BB04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5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787FD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F1C50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46D216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https://m.edsoo.ru/8332b07b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30E5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BEF4B2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6AC4C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природной среде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0F5A2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7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05839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989F5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AA1726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https://m.edsoo.ru/2d60fb5a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D3C86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3136A5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03A44D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Основы медицинских знаний. Оказание первой помощи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C66CA2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7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551CE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33A7E1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8CCED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https://m.edsoo.ru/2d60fb5a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96A5E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A4BC87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701E4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социуме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0A35E2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7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15DB1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67E16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BC9AD6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https://m.edsoo.ru/2d60fb5a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D9698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7AC765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0B594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информационном пространстве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EADEAD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7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0D0F9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52C91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AE168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https://m.edsoo.ru/2d60fb5a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6D6F0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0B7E6A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</w:t>
            </w:r>
          </w:p>
        </w:tc>
        <w:tc>
          <w:tcPr>
            <w:tcW w:w="2161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1C5E2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Основы противодействия экстремизму и терроризму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3FCB93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6 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A70D2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724231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A17F26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https://m.edsoo.ru/2d60fb5a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0F5EB8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749" w:type="dxa"/>
            <w:gridSpan w:val="2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055352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ОБЩЕЕ КОЛИЧЕСТВО ЧАСОВ ПО ПРОГРАММЕ</w:t>
            </w:r>
          </w:p>
        </w:tc>
        <w:tc>
          <w:tcPr>
            <w:tcW w:w="1164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0C4014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68</w:t>
            </w:r>
          </w:p>
        </w:tc>
        <w:tc>
          <w:tcPr>
            <w:tcW w:w="1843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5BDE63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5</w:t>
            </w:r>
          </w:p>
        </w:tc>
        <w:tc>
          <w:tcPr>
            <w:tcW w:w="1897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E8A16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0 </w:t>
            </w:r>
          </w:p>
        </w:tc>
        <w:tc>
          <w:tcPr>
            <w:tcW w:w="2310" w:type="dxa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316186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796E8FFE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1D83436C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0E95AB11">
      <w:pPr>
        <w:spacing w:before="0" w:after="0" w:line="276" w:lineRule="auto"/>
        <w:ind w:left="0" w:right="966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 xml:space="preserve"> </w:t>
      </w:r>
    </w:p>
    <w:p w14:paraId="493591DF">
      <w:pPr>
        <w:spacing w:before="0" w:after="0" w:line="276" w:lineRule="auto"/>
        <w:ind w:left="0" w:right="966" w:firstLine="0"/>
        <w:jc w:val="left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</w:pPr>
    </w:p>
    <w:p w14:paraId="0EE8CB86">
      <w:pPr>
        <w:spacing w:before="0" w:after="0" w:line="276" w:lineRule="auto"/>
        <w:ind w:left="0" w:right="966" w:firstLine="0"/>
        <w:jc w:val="center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</w:pPr>
    </w:p>
    <w:p w14:paraId="4A9A1DFC">
      <w:pPr>
        <w:spacing w:before="0" w:after="0" w:line="276" w:lineRule="auto"/>
        <w:ind w:left="0" w:right="966" w:firstLine="0"/>
        <w:jc w:val="center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</w:pPr>
    </w:p>
    <w:p w14:paraId="7EA6425B">
      <w:pPr>
        <w:spacing w:before="0" w:after="0" w:line="276" w:lineRule="auto"/>
        <w:ind w:left="0" w:right="966" w:firstLine="0"/>
        <w:jc w:val="center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ПОУРОЧНОЕ ПЛАНИРОВАНИЕ</w:t>
      </w:r>
    </w:p>
    <w:tbl>
      <w:tblPr>
        <w:tblStyle w:val="3"/>
        <w:tblpPr w:leftFromText="180" w:rightFromText="180" w:vertAnchor="text" w:horzAnchor="page" w:tblpX="575" w:tblpY="1476"/>
        <w:tblOverlap w:val="never"/>
        <w:tblW w:w="111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0"/>
        <w:gridCol w:w="2568"/>
        <w:gridCol w:w="863"/>
        <w:gridCol w:w="1775"/>
        <w:gridCol w:w="1828"/>
        <w:gridCol w:w="1328"/>
        <w:gridCol w:w="2138"/>
        <w:gridCol w:w="51"/>
      </w:tblGrid>
      <w:tr w14:paraId="49125A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A37A0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4"/>
                <w:shd w:val="clear" w:fill="auto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 п/п </w:t>
            </w:r>
          </w:p>
          <w:p w14:paraId="0AC579C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6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E4E4D8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Тема урока </w:t>
            </w:r>
          </w:p>
          <w:p w14:paraId="236483D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466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9F7D97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Количество часов</w:t>
            </w:r>
          </w:p>
        </w:tc>
        <w:tc>
          <w:tcPr>
            <w:tcW w:w="132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180E35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Дата изучения </w:t>
            </w:r>
          </w:p>
          <w:p w14:paraId="3A0DF22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13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C85FA6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Электронные цифровые образовательные ресурсы </w:t>
            </w:r>
          </w:p>
          <w:p w14:paraId="2555631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</w:tr>
      <w:tr w14:paraId="4FA93A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top"/>
          </w:tcPr>
          <w:p w14:paraId="61AE9507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top"/>
          </w:tcPr>
          <w:p w14:paraId="68DFAFF9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B061B2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Всего </w:t>
            </w:r>
          </w:p>
          <w:p w14:paraId="53794FD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7BA6DF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Контрольные работы </w:t>
            </w:r>
          </w:p>
          <w:p w14:paraId="590FF30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CB165B">
            <w:pPr>
              <w:spacing w:before="0" w:after="0" w:line="276" w:lineRule="auto"/>
              <w:ind w:left="135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Практические работы </w:t>
            </w:r>
          </w:p>
          <w:p w14:paraId="7F052F5D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top"/>
          </w:tcPr>
          <w:p w14:paraId="2F81F209"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top"/>
          </w:tcPr>
          <w:p w14:paraId="7D83C1B1">
            <w:pPr>
              <w:spacing w:before="0" w:after="20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</w:p>
        </w:tc>
      </w:tr>
      <w:tr w14:paraId="04911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A6F82C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F7DF7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3037BB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2B6DA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A0E1C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DFE99E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C92BF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https://m.edsoo.ru/eae0fff3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1F5E6B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AB25F4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28807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Государственная и общественная безопасность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FFAF4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BAA14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F644E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6E6BD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D91AC5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20E78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2746F5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D6CA7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CF6731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99600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E77D0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D2D866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95C8E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99856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70EDF6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C7E181">
            <w:pPr>
              <w:spacing w:before="0" w:after="0" w:line="276" w:lineRule="auto"/>
              <w:ind w:left="135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Оборона страны как обязательное условие благополучного развития страны</w:t>
            </w:r>
          </w:p>
          <w:p w14:paraId="596223D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Входная контрольная работа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C1CBA9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5A1D0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1B4557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96D43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20CF85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3B073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8DAF24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6FA92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Строевые приемы и движение без оружия (строевая подготовка)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C80A3D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FF395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98C02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CA0928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B01960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ED7E9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1BF511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928B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49A622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08DED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1BFC4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D267EE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3BDE0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324F6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3F207C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7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03710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9DA8E3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9C3B15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23BF15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15D103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197B3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D87BB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2C280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8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7E931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86802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C725E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CBAB51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2DE985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C6FCB6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8177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FFC55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9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49C8E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F3EA70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3979F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EA2E3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982547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25C146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B917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B96C1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10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C2B27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861AA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88D1F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6FB2E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93906F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FFEF7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8B20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AACB50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11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19D83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B98B3C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DBDF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48992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DE09ED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8ADE80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6B672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8EC480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12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A8EA6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812D4F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6CBC1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ED3E0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34BB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A38C9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1E283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DE16A0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13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D1748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938975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12598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3C563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B388A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E2A2F2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D8748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77BB95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14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E8BC3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4E215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51809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68D2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7116C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0E8370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25B86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53CE3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15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858C2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33B8C6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3F0EB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A7976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875CAA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EFFB10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E85C5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060760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16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E73F8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0B232D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C693E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72932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651D1E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032E23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0563D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BA0165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17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24DC6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Современные представления о культуре безопасности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FB46C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D03E21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F2AF1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58C9F4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64C1F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https://m.edsoo.ru/3488963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CC5E1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ABB610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18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0DBD96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7BA01F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48E5C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0FED9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E43CB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9CB9B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https://m.edsoo.ru/ca989222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0E7618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0667C0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19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0AA72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Источники опасности в быту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335119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9DC17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D4A82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44207E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73C80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https://m.edsoo.ru/ee497bff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0FB42A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45E4F8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B6EA7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Профилактика и первая помощь при отравлениях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17996E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9A72F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25A01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F39608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34959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https://m.edsoo.ru/1146f112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EC910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A220A4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21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F5449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EED33F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CE8C8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DA22B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F6EDC2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3411E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https://m.edsoo.ru/1146f112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39464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3A2531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22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EAFBC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Пожарная безопасность в быту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99FFF1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26C00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AA1CB5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DE0B44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E62A9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https://m.edsoo.ru/1146f112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BC53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4D1C9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23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2CAF5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Безопасное поведение в местах общего пользования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4B5297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6E3DC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3B7455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E08E35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7FC12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https://m.edsoo.ru/63b34161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5689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98AD37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24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BE95B9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Безопасное поведение в местах общего пользования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3BE5A9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E9EB6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36B31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F27C1D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0E404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https://m.edsoo.ru/63b34161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69883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9B313F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25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6048F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дорожного движения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4B7AF1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DF963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1F51E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71520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B0402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https://m.edsoo.ru/3eb0db0c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37431E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A3CD43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26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E857A1">
            <w:pPr>
              <w:spacing w:before="0" w:after="0" w:line="276" w:lineRule="auto"/>
              <w:ind w:left="135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дорожного движения</w:t>
            </w:r>
          </w:p>
          <w:p w14:paraId="5423166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Промежуточная контрольная работа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0ABA46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2AA265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7A933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8C5904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99640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https://m.edsoo.ru/3eb0db0c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256A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89A108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27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1ACEE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Порядок действий при дорожно-транспортных происшествиях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27F47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27AE8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EA7CC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FA13B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174B8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https://m.edsoo.ru/ec659795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0B809D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01EB61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28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BD293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Безопасное поведение на разных видах транспорта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F7223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A90D1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64F20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428BB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D0B6C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https://m.edsoo.ru/b4cebedd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E6A50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09923F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29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E5883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Безопасное поведение на разных видах транспорта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277E55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89312C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9EE22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DC8FE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F4096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https://m.edsoo.ru/b4cebedd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010988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BADBF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30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5680C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1DE34B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1EFD9C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0687A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6401D2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72B4B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https://m.edsoo.ru/a196276c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21331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8799B7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31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75C3E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Опасности криминального характера, меры защиты от них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7D907E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54576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41612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6A6C4A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D4D9B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https://m.edsoo.ru/a196276c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002E8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7632B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32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249A8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Опасности криминального характера, меры защиты от них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C2DCC2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31F035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F3284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84860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8FC6B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https://m.edsoo.ru/a2e1b5d5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93B89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346A6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33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08D4F9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70E1E1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13E6F7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585FEC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28F098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B8AB76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https://m.edsoo.ru/b12d5cd5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360183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90698A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34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042C4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4EC455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9952C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2634C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837826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6C4F9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https://m.edsoo.ru/b12d5cd5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E7BFC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5885BC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35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849E5D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природной среде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152076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A7FBF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49123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B8B72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6ECA2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74FCE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EE0F85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36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A4A78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Выживание в автономных условиях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8EF16E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5181E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349B9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6448FE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6EDC2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[[Библиотека ЦОК</w:t>
            </w:r>
          </w:p>
        </w:tc>
      </w:tr>
      <w:tr w14:paraId="3AD38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2CD4E5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37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E8D42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Природные чрезвычайные ситуации. Природные пожары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F87789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C9591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867C17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33EA5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3D13D2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https://m.edsoo.ru/4dd59356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2B05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E1173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38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E9C959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81512F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2B3DC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16DFF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F8F14F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B6D03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https://m.edsoo.ru/d331f5d5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1B8F51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4AEF2B">
            <w:pPr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39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DD2EC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734BE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F9A2D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05EE0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30F24D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0912A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https://m.edsoo.ru/552ec0cd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39BCF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EA7F21">
            <w:pPr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40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3CBD62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256CB3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8BCE0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384D37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A6853A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F1B040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https://m.edsoo.ru/12845814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330173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F087B7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41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672ACD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Экологическая грамотность и разумное природопользование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14F4C0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1EBA9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33967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A772D8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2447C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https://m.edsoo.ru/6beae69f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6BDAD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88E04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42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D3BEE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Факторы, влияющие на здоровье человека. Здоровый образ жизни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E0A059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60E00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4C2FD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72CBD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8B0EE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https://m.edsoo.ru/cf0d6e0f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4EC7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AADB2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43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D2E5F2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86ACB0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3DDF4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5C409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4A017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A648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https://m.edsoo.ru/a38c6e17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5B924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450F51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44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78CE08">
            <w:pPr>
              <w:spacing w:before="0" w:after="0" w:line="276" w:lineRule="auto"/>
              <w:ind w:left="135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Инфекционные заболевания. Значение вакцинации в борьбе с инфекционными заболеваниями</w:t>
            </w:r>
          </w:p>
          <w:p w14:paraId="3E72228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Контрольная работа </w:t>
            </w: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4"/>
                <w:shd w:val="clear" w:fill="auto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 1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2B758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C32AE1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4B7FE7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0A26B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4212C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8C0B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3D2C09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45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369CC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FEFCD6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493CAC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1246F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2133D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43490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D372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9AC5D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46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8D9BC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Психическое здоровье и психологическое благополучие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2E3E24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AAE5BE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60BCE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8A82C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40167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https://m.edsoo.ru/d4ee0176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31A87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0647B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47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29B93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Первая помощь пострадавшему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7F9D1C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F5CC7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C03DC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B0DC4A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66FDC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https://m.edsoo.ru/e58b334d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D0E56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084B12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48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C51DF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Первая помощь пострадавшему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05E020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AD7B3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0B766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B15B0E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39A07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https://m.edsoo.ru/e58b334d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2B7EE4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EA70C9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49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2E379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5C4AB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D02C7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60EAC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969C54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3C088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https://m.edsoo.ru/b20971f2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CB50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042FE7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50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AE7EC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Конфликты и способы их разрешения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FAFD04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CFE26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ECB52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1FEBF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DFB6D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https://m.edsoo.ru/c66f9d2e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19A92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89E1A7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51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02E50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Конфликты и способы их разрешения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DD24C4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FC88B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593D0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70C231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D77449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https://m.edsoo.ru/c66f9d2e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6516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0D657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52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0E9FC6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77E755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D7FF8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C3452C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0B074E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BC5A9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https://m.edsoo.ru/738187f6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6A01E7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D1BD2A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53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613D2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13157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A74CD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82245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6295A5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AEC012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https://m.edsoo.ru/738187f6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5827C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F75B50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54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27B37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C3AFA4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D884BD1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781F57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65031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E21C65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8B2F0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7E66EA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55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7C801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7615C9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C808C8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90DBB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69E7F4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1D2CAA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D25FF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C47F2B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56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7FE52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Безопасность в цифровой среде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426F5E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3C2A5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E559B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836142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D26949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  <w:sz w:val="22"/>
              </w:rPr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https://m.edsoo.ru/d526ac07]]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2496C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B363FF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57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BBBA13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667ABB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718A5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07A73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F5315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4EF807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E2B11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3C0909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58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D77E79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Опасности, связанные с коммуникацией в цифровой среде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E6D491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0CD161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7E730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5FF23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8058A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29EBD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E580CC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59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CC726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Опасности, связанные с коммуникацией в цифровой среде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DF1AC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A7E9D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91A6B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C4A8D2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4ABEEB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E853F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F6C694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60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2F50F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Достоверность информации в цифровой среде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27E61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9DB223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787AD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9A84B8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95B09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https://m.edsoo.ru/3906b95b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63C9D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31DAED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61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5A27DD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Достоверность информации в цифровой среде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708003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1E4940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19FE77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CD0447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CBEC5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https://m.edsoo.ru/3906b95b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70EBF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2D9F14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62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D73B41">
            <w:pPr>
              <w:spacing w:before="0" w:after="0" w:line="276" w:lineRule="auto"/>
              <w:ind w:left="135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Защита прав в цифровом пространстве</w:t>
            </w:r>
          </w:p>
          <w:p w14:paraId="31B75BB9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Контрольная работа </w:t>
            </w:r>
            <w:r>
              <w:rPr>
                <w:rFonts w:ascii="Segoe UI Symbol" w:hAnsi="Segoe UI Symbol" w:eastAsia="Segoe UI Symbol" w:cs="Segoe UI Symbol"/>
                <w:b/>
                <w:color w:val="000000"/>
                <w:spacing w:val="0"/>
                <w:position w:val="0"/>
                <w:sz w:val="24"/>
                <w:shd w:val="clear" w:fill="auto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 xml:space="preserve"> 2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15160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61E42B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13371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AAE00F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69C37C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https://m.edsoo.ru/39a257c1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AA34F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52A5A6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63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C6DDE1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C6D7CB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181B2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477589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B36323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388205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https://m.edsoo.ru/98341000000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63FA8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8A38BA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64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89F412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5F4DA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CD7D2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D3D8D6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1D388F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7AFD2F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https://m.edsoo.ru/98341000000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1F3FA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27FDC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65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59D077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962F9B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B78704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1589A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E13F30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795A9B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https://m.edsoo.ru/fbc7d6cc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425A7B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01CD16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66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2CF68A">
            <w:pPr>
              <w:spacing w:before="0" w:after="0" w:line="276" w:lineRule="auto"/>
              <w:ind w:left="135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Правила безопасного поведения при угрозе и совершении террористического акта</w:t>
            </w:r>
          </w:p>
          <w:p w14:paraId="70213A6D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0"/>
                <w:position w:val="0"/>
                <w:sz w:val="24"/>
                <w:shd w:val="clear" w:fill="auto"/>
              </w:rPr>
              <w:t>Итоговая контрольная работа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26749F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26834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1</w:t>
            </w: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99B025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F5CF16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26AC9D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https://m.edsoo.ru/fbc7d6cc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AAB93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A04686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67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FC75E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Противодействие экстремизму и терроризму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52A1C7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EAC732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5E209D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6B5F39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B85D38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https://m.edsoo.ru/1e56ec00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8482B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51" w:type="dxa"/>
          <w:trHeight w:val="0" w:hRule="atLeast"/>
        </w:trPr>
        <w:tc>
          <w:tcPr>
            <w:tcW w:w="55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B3A729">
            <w:pPr>
              <w:spacing w:before="0" w:after="0" w:line="276" w:lineRule="auto"/>
              <w:ind w:left="0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68</w:t>
            </w:r>
          </w:p>
        </w:tc>
        <w:tc>
          <w:tcPr>
            <w:tcW w:w="256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B4386A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Противодействие экстремизму и терроризму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A619AE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1 </w:t>
            </w:r>
          </w:p>
        </w:tc>
        <w:tc>
          <w:tcPr>
            <w:tcW w:w="17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7E353F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F3747A">
            <w:pPr>
              <w:spacing w:before="0" w:after="0" w:line="276" w:lineRule="auto"/>
              <w:ind w:left="135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6ABB7C">
            <w:pPr>
              <w:spacing w:before="0" w:after="0" w:line="276" w:lineRule="auto"/>
              <w:ind w:left="135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E6E824">
            <w:pPr>
              <w:spacing w:before="0" w:after="0" w:line="276" w:lineRule="auto"/>
              <w:ind w:left="135" w:righ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t>https://m.edsoo.ru/1e56ec00</w:t>
            </w:r>
            <w:r>
              <w:rPr>
                <w:rFonts w:ascii="Times New Roman" w:hAnsi="Times New Roman" w:eastAsia="Times New Roman" w:cs="Times New Roman"/>
                <w:color w:val="0000FF"/>
                <w:spacing w:val="0"/>
                <w:position w:val="0"/>
                <w:sz w:val="22"/>
                <w:u w:val="single"/>
                <w:shd w:val="clear" w:fill="auto"/>
              </w:rPr>
              <w:fldChar w:fldCharType="end"/>
            </w:r>
          </w:p>
        </w:tc>
      </w:tr>
      <w:tr w14:paraId="7529A9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0" w:hRule="atLeast"/>
        </w:trPr>
        <w:tc>
          <w:tcPr>
            <w:tcW w:w="311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EB418D">
            <w:pPr>
              <w:spacing w:before="0" w:after="0" w:line="276" w:lineRule="auto"/>
              <w:ind w:left="135" w:right="1119" w:rightChars="533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ОБЩЕЕ КОЛИЧЕСТВО ЧАСОВ ПО ПРОГРАММЕ</w:t>
            </w:r>
          </w:p>
        </w:tc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846378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68</w:t>
            </w:r>
          </w:p>
        </w:tc>
        <w:tc>
          <w:tcPr>
            <w:tcW w:w="360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5B200A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5</w:t>
            </w:r>
          </w:p>
        </w:tc>
        <w:tc>
          <w:tcPr>
            <w:tcW w:w="13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36ABB6">
            <w:pPr>
              <w:spacing w:before="0" w:after="0" w:line="276" w:lineRule="auto"/>
              <w:ind w:left="135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 xml:space="preserve"> 0 </w:t>
            </w:r>
          </w:p>
        </w:tc>
        <w:tc>
          <w:tcPr>
            <w:tcW w:w="218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94BA9C">
            <w:pPr>
              <w:spacing w:before="0" w:after="200" w:line="276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2D2BA7B5">
      <w:pPr>
        <w:spacing w:before="0" w:after="0" w:line="276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УЧЕБНО-МЕТОДИЧЕСКОЕ ОБЕСПЕЧЕНИЕ ОБРАЗОВАТЕЛЬНОГО ПРОЦЕССА</w:t>
      </w:r>
    </w:p>
    <w:p w14:paraId="7BD47C1A">
      <w:pPr>
        <w:spacing w:before="0" w:after="0" w:line="480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ОБЯЗАТЕЛЬНЫЕ УЧЕБНЫЕ МАТЕРИАЛЫ ДЛЯ УЧЕНИКА</w:t>
      </w:r>
    </w:p>
    <w:p w14:paraId="412A6BFD">
      <w:pPr>
        <w:spacing w:before="0" w:after="0" w:line="480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МЕТОДИЧЕСКИЕ МАТЕРИАЛЫ ДЛЯ УЧИТЕЛЯ</w:t>
      </w:r>
    </w:p>
    <w:p w14:paraId="23BDAB24">
      <w:pPr>
        <w:spacing w:before="0" w:after="0" w:line="288" w:lineRule="auto"/>
        <w:ind w:left="12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1. 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Методические рекомендации для учителей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hd w:val="clear" w:fill="auto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 </w:t>
      </w:r>
      <w:r>
        <w:fldChar w:fldCharType="begin"/>
      </w:r>
      <w:r>
        <w:instrText xml:space="preserve"> HYPERLINK "https://uchitel.club/fgos/fgos-obzh"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8"/>
          <w:u w:val="single"/>
          <w:shd w:val="clear" w:fill="auto"/>
        </w:rPr>
        <w:t>https://uchitel.club/fgos/fgos-obzh</w:t>
      </w:r>
      <w:r>
        <w:rPr>
          <w:rFonts w:ascii="Times New Roman" w:hAnsi="Times New Roman" w:eastAsia="Times New Roman" w:cs="Times New Roman"/>
          <w:color w:val="0000FF"/>
          <w:spacing w:val="0"/>
          <w:position w:val="0"/>
          <w:sz w:val="28"/>
          <w:u w:val="single"/>
          <w:shd w:val="clear" w:fill="auto"/>
        </w:rPr>
        <w:fldChar w:fldCharType="end"/>
      </w:r>
      <w:r>
        <w:rPr>
          <w:rFonts w:ascii="Times New Roman" w:hAnsi="Times New Roman" w:eastAsia="Times New Roman" w:cs="Times New Roman"/>
          <w:color w:val="333333"/>
          <w:spacing w:val="0"/>
          <w:position w:val="0"/>
          <w:sz w:val="28"/>
          <w:shd w:val="clear" w:fill="auto"/>
        </w:rPr>
        <w:t xml:space="preserve">. </w:t>
      </w:r>
    </w:p>
    <w:p w14:paraId="2790A86F">
      <w:pPr>
        <w:spacing w:before="0" w:after="0" w:line="480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8"/>
          <w:shd w:val="clear" w:fill="auto"/>
        </w:rPr>
        <w:t>ЦИФРОВЫЕ ОБРАЗОВАТЕЛЬНЫЕ РЕСУРСЫ И РЕСУРСЫ СЕТИ ИНТЕРНЕТ</w:t>
      </w:r>
    </w:p>
    <w:p w14:paraId="48F1301B">
      <w:pPr>
        <w:spacing w:before="0" w:after="0" w:line="480" w:lineRule="auto"/>
        <w:ind w:left="12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p w14:paraId="27A1FC98">
      <w:pPr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16FB151B"/>
    <w:rsid w:val="26933A7D"/>
    <w:rsid w:val="2B5745BD"/>
    <w:rsid w:val="43885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78</Pages>
  <TotalTime>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2024-09-10T11:05:00Z</dcterms:created>
  <dc:creator>user</dc:creator>
  <cp:lastModifiedBy>user</cp:lastModifiedBy>
  <cp:lastPrinted>2024-09-10T11:08:00Z</cp:lastPrinted>
  <dcterms:modified xsi:type="dcterms:W3CDTF">2024-10-13T13:48:27Z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CBC98EA8445A41E9AAD12BA7C9518A2B_12</vt:lpwstr>
  </property>
</Properties>
</file>